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62F5" w:rsidRPr="001562F5" w:rsidRDefault="001562F5" w:rsidP="001562F5">
      <w:pPr>
        <w:widowControl/>
        <w:spacing w:line="360" w:lineRule="auto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bidi="en-US"/>
        </w:rPr>
      </w:pPr>
      <w:r w:rsidRPr="001562F5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  <w:lang w:bidi="en-US"/>
        </w:rPr>
        <w:t>附件</w:t>
      </w:r>
      <w:r w:rsidRPr="001562F5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bidi="en-US"/>
        </w:rPr>
        <w:t xml:space="preserve"> 1 </w:t>
      </w:r>
      <w:r w:rsidRPr="001562F5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  <w:lang w:bidi="en-US"/>
        </w:rPr>
        <w:t>环评委托书</w:t>
      </w:r>
    </w:p>
    <w:p w:rsidR="001562F5" w:rsidRPr="0088596C" w:rsidRDefault="001562F5" w:rsidP="001562F5">
      <w:pPr>
        <w:widowControl/>
        <w:spacing w:line="360" w:lineRule="auto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bidi="en-US"/>
        </w:rPr>
      </w:pPr>
    </w:p>
    <w:p w:rsidR="001562F5" w:rsidRPr="0088596C" w:rsidRDefault="001562F5" w:rsidP="001562F5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8596C">
        <w:rPr>
          <w:rFonts w:ascii="Times New Roman" w:hAnsi="Times New Roman" w:cs="Times New Roman" w:hint="eastAsia"/>
          <w:color w:val="000000" w:themeColor="text1"/>
          <w:sz w:val="32"/>
          <w:szCs w:val="32"/>
        </w:rPr>
        <w:t>环评委托书</w:t>
      </w:r>
    </w:p>
    <w:p w:rsidR="001562F5" w:rsidRPr="0088596C" w:rsidRDefault="001562F5" w:rsidP="001562F5">
      <w:pPr>
        <w:rPr>
          <w:rFonts w:ascii="Times New Roman" w:hAnsi="Times New Roman" w:cs="Times New Roman"/>
          <w:color w:val="000000" w:themeColor="text1"/>
          <w:sz w:val="24"/>
        </w:rPr>
      </w:pPr>
    </w:p>
    <w:p w:rsidR="001562F5" w:rsidRPr="0088596C" w:rsidRDefault="001562F5" w:rsidP="001562F5">
      <w:pPr>
        <w:rPr>
          <w:rFonts w:ascii="Times New Roman" w:hAnsi="Times New Roman" w:cs="Times New Roman"/>
          <w:color w:val="000000" w:themeColor="text1"/>
          <w:sz w:val="24"/>
        </w:rPr>
      </w:pPr>
    </w:p>
    <w:p w:rsidR="001562F5" w:rsidRPr="0088596C" w:rsidRDefault="00955A48" w:rsidP="001562F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596C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北京尚世环境科技有限公司</w:t>
      </w:r>
      <w:r w:rsidR="001562F5" w:rsidRPr="0088596C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：</w:t>
      </w:r>
    </w:p>
    <w:p w:rsidR="001562F5" w:rsidRPr="0088596C" w:rsidRDefault="001562F5" w:rsidP="001562F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5A48" w:rsidRPr="0088596C" w:rsidRDefault="00955A48" w:rsidP="001562F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62F5" w:rsidRPr="0088596C" w:rsidRDefault="001562F5" w:rsidP="001562F5">
      <w:pPr>
        <w:spacing w:line="360" w:lineRule="auto"/>
        <w:ind w:firstLineChars="200" w:firstLine="5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596C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我公司在</w:t>
      </w:r>
      <w:r w:rsidR="00955A48" w:rsidRPr="0088596C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通辽市木里图工业园区</w:t>
      </w:r>
      <w:r w:rsidRPr="0088596C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建设《</w:t>
      </w:r>
      <w:r w:rsidR="00955A48" w:rsidRPr="0088596C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通辽梅花生物科技有限公司赖氨酸转产色氨酸技术改造项目</w:t>
      </w:r>
      <w:r w:rsidRPr="0088596C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》，</w:t>
      </w:r>
      <w:r w:rsidRPr="0088596C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本工程</w:t>
      </w:r>
      <w:r w:rsidR="00955A48" w:rsidRPr="0088596C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增加脱色工序、结晶分离和造粒设备，改造</w:t>
      </w:r>
      <w:r w:rsidR="00955A48" w:rsidRPr="0088596C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35T</w:t>
      </w:r>
      <w:r w:rsidR="00955A48" w:rsidRPr="0088596C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脱氨蒸发器、造粒床（原分离机给白城赖氨酸硫酸铵用），</w:t>
      </w:r>
      <w:r w:rsidR="00955A48" w:rsidRPr="0088596C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2</w:t>
      </w:r>
      <w:r w:rsidR="00955A48" w:rsidRPr="0088596C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套异味处理设备，修复</w:t>
      </w:r>
      <w:r w:rsidR="00955A48" w:rsidRPr="0088596C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65T</w:t>
      </w:r>
      <w:r w:rsidR="00955A48" w:rsidRPr="0088596C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蒸发器及相关生产、辅助设备的购置安装等</w:t>
      </w:r>
      <w:r w:rsidRPr="0088596C">
        <w:rPr>
          <w:rFonts w:ascii="Times New Roman" w:hAnsi="Times New Roman" w:cs="Times New Roman" w:hint="eastAsia"/>
          <w:color w:val="000000" w:themeColor="text1"/>
          <w:sz w:val="28"/>
          <w:szCs w:val="24"/>
        </w:rPr>
        <w:t>。</w:t>
      </w:r>
      <w:r w:rsidRPr="0088596C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根据相关法律法规，该项目需编制环境影响评价报告</w:t>
      </w:r>
      <w:r w:rsidR="00955A48" w:rsidRPr="0088596C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书</w:t>
      </w:r>
      <w:r w:rsidRPr="0088596C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。</w:t>
      </w:r>
      <w:proofErr w:type="gramStart"/>
      <w:r w:rsidRPr="0088596C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特委托贵单位</w:t>
      </w:r>
      <w:proofErr w:type="gramEnd"/>
      <w:r w:rsidRPr="0088596C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对</w:t>
      </w:r>
      <w:r w:rsidRPr="0088596C">
        <w:rPr>
          <w:rFonts w:ascii="Times New Roman" w:hAnsi="Times New Roman" w:cs="Times New Roman"/>
          <w:color w:val="000000" w:themeColor="text1"/>
          <w:sz w:val="28"/>
          <w:szCs w:val="28"/>
        </w:rPr>
        <w:t>“</w:t>
      </w:r>
      <w:r w:rsidR="00955A48" w:rsidRPr="0088596C">
        <w:rPr>
          <w:rFonts w:ascii="Times New Roman" w:hAnsi="Times New Roman" w:cs="Times New Roman" w:hint="eastAsia"/>
          <w:color w:val="000000" w:themeColor="text1"/>
          <w:kern w:val="0"/>
          <w:sz w:val="28"/>
          <w:szCs w:val="28"/>
        </w:rPr>
        <w:t>通辽梅花生物科技有限公司赖氨酸转产色氨酸技术改造项目</w:t>
      </w:r>
      <w:r w:rsidRPr="0088596C">
        <w:rPr>
          <w:rFonts w:ascii="Times New Roman" w:hAnsi="Times New Roman" w:cs="Times New Roman"/>
          <w:color w:val="000000" w:themeColor="text1"/>
          <w:sz w:val="28"/>
          <w:szCs w:val="28"/>
        </w:rPr>
        <w:t>”</w:t>
      </w:r>
      <w:r w:rsidRPr="0088596C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进行环境影响评价报告</w:t>
      </w:r>
      <w:r w:rsidR="00955A48" w:rsidRPr="0088596C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书</w:t>
      </w:r>
      <w:r w:rsidRPr="0088596C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编制工作。</w:t>
      </w:r>
    </w:p>
    <w:p w:rsidR="001562F5" w:rsidRPr="0088596C" w:rsidRDefault="001562F5" w:rsidP="001562F5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:rsidR="001562F5" w:rsidRPr="0088596C" w:rsidRDefault="001562F5" w:rsidP="001562F5">
      <w:pPr>
        <w:spacing w:line="360" w:lineRule="auto"/>
        <w:ind w:firstLineChars="200" w:firstLine="480"/>
        <w:jc w:val="right"/>
        <w:rPr>
          <w:rFonts w:ascii="Times New Roman" w:hAnsi="Times New Roman" w:cs="Times New Roman"/>
          <w:color w:val="000000" w:themeColor="text1"/>
          <w:sz w:val="24"/>
        </w:rPr>
      </w:pPr>
    </w:p>
    <w:p w:rsidR="00955A48" w:rsidRPr="0088596C" w:rsidRDefault="001562F5" w:rsidP="001562F5">
      <w:pPr>
        <w:spacing w:line="360" w:lineRule="auto"/>
        <w:ind w:firstLineChars="200" w:firstLine="560"/>
        <w:jc w:val="right"/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</w:pPr>
      <w:r w:rsidRPr="0088596C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委托单位：</w:t>
      </w:r>
      <w:r w:rsidR="00955A48" w:rsidRPr="0088596C">
        <w:rPr>
          <w:rFonts w:ascii="Times New Roman" w:hAnsi="Times New Roman" w:cs="Times New Roman" w:hint="eastAsia"/>
          <w:color w:val="000000" w:themeColor="text1"/>
          <w:kern w:val="0"/>
          <w:sz w:val="28"/>
          <w:szCs w:val="28"/>
        </w:rPr>
        <w:t>通辽梅花生物科技有限公司</w:t>
      </w:r>
    </w:p>
    <w:p w:rsidR="001562F5" w:rsidRPr="0088596C" w:rsidRDefault="001562F5" w:rsidP="001562F5">
      <w:pPr>
        <w:spacing w:line="360" w:lineRule="auto"/>
        <w:ind w:firstLineChars="200" w:firstLine="560"/>
        <w:jc w:val="right"/>
        <w:rPr>
          <w:color w:val="000000" w:themeColor="text1"/>
        </w:rPr>
      </w:pPr>
      <w:r w:rsidRPr="0088596C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>201</w:t>
      </w:r>
      <w:r w:rsidR="00955A48" w:rsidRPr="0088596C">
        <w:rPr>
          <w:rFonts w:ascii="Times New Roman" w:hAnsi="Times New Roman" w:cs="Times New Roman" w:hint="eastAsia"/>
          <w:color w:val="000000" w:themeColor="text1"/>
          <w:kern w:val="0"/>
          <w:sz w:val="28"/>
          <w:szCs w:val="28"/>
        </w:rPr>
        <w:t>9</w:t>
      </w:r>
      <w:r w:rsidRPr="0088596C">
        <w:rPr>
          <w:rFonts w:ascii="Times New Roman" w:hAnsi="Times New Roman" w:cs="Times New Roman" w:hint="eastAsia"/>
          <w:color w:val="000000" w:themeColor="text1"/>
          <w:kern w:val="0"/>
          <w:sz w:val="28"/>
          <w:szCs w:val="28"/>
        </w:rPr>
        <w:t>年</w:t>
      </w:r>
      <w:r w:rsidRPr="0088596C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>1</w:t>
      </w:r>
      <w:r w:rsidRPr="0088596C">
        <w:rPr>
          <w:rFonts w:ascii="Times New Roman" w:hAnsi="Times New Roman" w:cs="Times New Roman" w:hint="eastAsia"/>
          <w:color w:val="000000" w:themeColor="text1"/>
          <w:kern w:val="0"/>
          <w:sz w:val="28"/>
          <w:szCs w:val="28"/>
        </w:rPr>
        <w:t>月</w:t>
      </w:r>
      <w:r w:rsidRPr="0088596C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>10</w:t>
      </w:r>
      <w:r w:rsidRPr="0088596C">
        <w:rPr>
          <w:rFonts w:ascii="Times New Roman" w:hAnsi="Times New Roman" w:cs="Times New Roman" w:hint="eastAsia"/>
          <w:color w:val="000000" w:themeColor="text1"/>
          <w:kern w:val="0"/>
          <w:sz w:val="28"/>
          <w:szCs w:val="28"/>
        </w:rPr>
        <w:t>日</w:t>
      </w:r>
    </w:p>
    <w:p w:rsidR="001562F5" w:rsidRPr="001562F5" w:rsidRDefault="001562F5" w:rsidP="001562F5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lang w:bidi="en-US"/>
        </w:rPr>
        <w:sectPr w:rsidR="001562F5" w:rsidRPr="001562F5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1562F5" w:rsidRPr="0088596C" w:rsidRDefault="001562F5" w:rsidP="001562F5">
      <w:pPr>
        <w:widowControl/>
        <w:spacing w:line="360" w:lineRule="auto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bidi="en-US"/>
        </w:rPr>
      </w:pPr>
      <w:r w:rsidRPr="0088596C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  <w:lang w:bidi="en-US"/>
        </w:rPr>
        <w:lastRenderedPageBreak/>
        <w:t>附图</w:t>
      </w:r>
      <w:r w:rsidRPr="0088596C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bidi="en-US"/>
        </w:rPr>
        <w:t xml:space="preserve"> 1 </w:t>
      </w:r>
      <w:r w:rsidRPr="0088596C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  <w:lang w:bidi="en-US"/>
        </w:rPr>
        <w:t>项目地理位置图</w:t>
      </w:r>
    </w:p>
    <w:p w:rsidR="001562F5" w:rsidRPr="001562F5" w:rsidRDefault="00B74803" w:rsidP="001562F5">
      <w:pPr>
        <w:widowControl/>
        <w:spacing w:line="360" w:lineRule="auto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lang w:bidi="en-US"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5" type="#_x0000_t62" style="position:absolute;left:0;text-align:left;margin-left:317.2pt;margin-top:254.75pt;width:52.3pt;height:25.85pt;z-index:251661824" adj="-8590,42782">
            <v:textbox>
              <w:txbxContent>
                <w:p w:rsidR="008D3394" w:rsidRDefault="008D3394">
                  <w:r>
                    <w:rPr>
                      <w:rFonts w:hint="eastAsia"/>
                    </w:rPr>
                    <w:t>本项目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44" style="position:absolute;left:0;text-align:left;margin-left:291.4pt;margin-top:303pt;width:7.15pt;height:7.15pt;z-index:251660800" fillcolor="red" strokecolor="red"/>
        </w:pict>
      </w:r>
      <w:r w:rsidR="00955A48"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52189</wp:posOffset>
            </wp:positionV>
            <wp:extent cx="8824823" cy="4957153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" t="6051" r="3211" b="19517"/>
                    <a:stretch/>
                  </pic:blipFill>
                  <pic:spPr bwMode="auto">
                    <a:xfrm>
                      <a:off x="0" y="0"/>
                      <a:ext cx="8844245" cy="496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2F5" w:rsidRPr="001562F5" w:rsidRDefault="001562F5" w:rsidP="001562F5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color w:val="FF0000"/>
          <w:kern w:val="0"/>
          <w:sz w:val="24"/>
          <w:szCs w:val="24"/>
          <w:lang w:bidi="en-US"/>
        </w:rPr>
        <w:sectPr w:rsidR="001562F5" w:rsidRPr="001562F5">
          <w:pgSz w:w="16838" w:h="11906" w:orient="landscape"/>
          <w:pgMar w:top="1800" w:right="1440" w:bottom="1800" w:left="1440" w:header="851" w:footer="992" w:gutter="0"/>
          <w:cols w:space="720"/>
          <w:docGrid w:type="lines" w:linePitch="312"/>
        </w:sectPr>
      </w:pPr>
    </w:p>
    <w:p w:rsidR="001562F5" w:rsidRPr="0088596C" w:rsidRDefault="007A6985" w:rsidP="001562F5">
      <w:pPr>
        <w:widowControl/>
        <w:spacing w:line="360" w:lineRule="auto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bidi="en-US"/>
        </w:rPr>
      </w:pPr>
      <w:r w:rsidRPr="007A6985">
        <w:rPr>
          <w:noProof/>
          <w:color w:val="FF0000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-47708</wp:posOffset>
            </wp:positionH>
            <wp:positionV relativeFrom="paragraph">
              <wp:posOffset>256430</wp:posOffset>
            </wp:positionV>
            <wp:extent cx="8897510" cy="5442642"/>
            <wp:effectExtent l="0" t="0" r="0" b="0"/>
            <wp:wrapNone/>
            <wp:docPr id="1" name="图片 1" descr="C:\Users\even\AppData\Local\Temp\WeChat Files\515631113745058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ven\AppData\Local\Temp\WeChat Files\5156311137450586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483" cy="544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2F5" w:rsidRPr="0088596C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  <w:lang w:bidi="en-US"/>
        </w:rPr>
        <w:t>附图</w:t>
      </w:r>
      <w:r w:rsidR="0088596C" w:rsidRPr="0088596C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  <w:lang w:bidi="en-US"/>
        </w:rPr>
        <w:t>2</w:t>
      </w:r>
      <w:r w:rsidR="008D3394" w:rsidRPr="0088596C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bidi="en-US"/>
        </w:rPr>
        <w:t xml:space="preserve"> </w:t>
      </w:r>
      <w:r w:rsidR="001562F5" w:rsidRPr="0088596C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4"/>
          <w:szCs w:val="24"/>
          <w:lang w:bidi="en-US"/>
        </w:rPr>
        <w:t>总平面布置图</w:t>
      </w:r>
    </w:p>
    <w:p w:rsidR="001562F5" w:rsidRPr="001562F5" w:rsidRDefault="001562F5" w:rsidP="001562F5">
      <w:pPr>
        <w:rPr>
          <w:color w:val="FF0000"/>
        </w:rPr>
      </w:pPr>
    </w:p>
    <w:p w:rsidR="000A140A" w:rsidRPr="001562F5" w:rsidRDefault="007A6985">
      <w:pPr>
        <w:rPr>
          <w:color w:val="FF0000"/>
        </w:rPr>
      </w:pPr>
      <w:r>
        <w:rPr>
          <w:noProof/>
          <w:color w:val="FF0000"/>
        </w:rPr>
        <w:pict>
          <v:rect id="_x0000_s1049" style="position:absolute;left:0;text-align:left;margin-left:51.35pt;margin-top:237.9pt;width:74.5pt;height:45.7pt;z-index:251663872" strokecolor="red" strokeweight="1pt">
            <v:fill opacity="0"/>
            <v:textbox>
              <w:txbxContent>
                <w:p w:rsidR="007A6985" w:rsidRPr="007A6985" w:rsidRDefault="007A6985" w:rsidP="007A6985">
                  <w:pPr>
                    <w:spacing w:beforeLines="50" w:before="156"/>
                    <w:rPr>
                      <w:b/>
                    </w:rPr>
                  </w:pPr>
                  <w:bookmarkStart w:id="0" w:name="_GoBack"/>
                  <w:r w:rsidRPr="007A6985">
                    <w:rPr>
                      <w:rFonts w:hint="eastAsia"/>
                      <w:b/>
                    </w:rPr>
                    <w:t>色氨酸车间</w:t>
                  </w:r>
                  <w:bookmarkEnd w:id="0"/>
                </w:p>
              </w:txbxContent>
            </v:textbox>
          </v:rect>
        </w:pict>
      </w:r>
    </w:p>
    <w:sectPr w:rsidR="000A140A" w:rsidRPr="001562F5" w:rsidSect="008D339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4803" w:rsidRDefault="00B74803" w:rsidP="00955A48">
      <w:r>
        <w:separator/>
      </w:r>
    </w:p>
  </w:endnote>
  <w:endnote w:type="continuationSeparator" w:id="0">
    <w:p w:rsidR="00B74803" w:rsidRDefault="00B74803" w:rsidP="00955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4803" w:rsidRDefault="00B74803" w:rsidP="00955A48">
      <w:r>
        <w:separator/>
      </w:r>
    </w:p>
  </w:footnote>
  <w:footnote w:type="continuationSeparator" w:id="0">
    <w:p w:rsidR="00B74803" w:rsidRDefault="00B74803" w:rsidP="00955A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62F5"/>
    <w:rsid w:val="000869BF"/>
    <w:rsid w:val="000A140A"/>
    <w:rsid w:val="000C4651"/>
    <w:rsid w:val="000C6CE3"/>
    <w:rsid w:val="001562F5"/>
    <w:rsid w:val="002025C8"/>
    <w:rsid w:val="00376378"/>
    <w:rsid w:val="004C4311"/>
    <w:rsid w:val="00537005"/>
    <w:rsid w:val="005630CD"/>
    <w:rsid w:val="005E0C9C"/>
    <w:rsid w:val="007A6985"/>
    <w:rsid w:val="0088596C"/>
    <w:rsid w:val="008D3394"/>
    <w:rsid w:val="00955A48"/>
    <w:rsid w:val="00B74803"/>
    <w:rsid w:val="00C81510"/>
    <w:rsid w:val="00D8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45"/>
      </o:rules>
    </o:shapelayout>
  </w:shapeDefaults>
  <w:decimalSymbol w:val="."/>
  <w:listSeparator w:val=","/>
  <w14:docId w14:val="5D8AC18C"/>
  <w15:docId w15:val="{7996900E-72C3-4C61-8639-A50A77C48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562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2F5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1562F5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55A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55A48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55A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55A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2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6ADD8-7707-46DE-9F06-0D77E874A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45</Words>
  <Characters>263</Characters>
  <Application>Microsoft Office Word</Application>
  <DocSecurity>0</DocSecurity>
  <Lines>2</Lines>
  <Paragraphs>1</Paragraphs>
  <ScaleCrop>false</ScaleCrop>
  <Company>Microsoft</Company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wang yiwen</cp:lastModifiedBy>
  <cp:revision>8</cp:revision>
  <dcterms:created xsi:type="dcterms:W3CDTF">2019-02-13T01:03:00Z</dcterms:created>
  <dcterms:modified xsi:type="dcterms:W3CDTF">2019-03-20T01:36:00Z</dcterms:modified>
</cp:coreProperties>
</file>